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B9F" w:rsidRDefault="00156B9F" w:rsidP="00156B9F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106A1">
        <w:rPr>
          <w:rFonts w:ascii="Times New Roman" w:hAnsi="Times New Roman" w:cs="Times New Roman"/>
          <w:sz w:val="24"/>
          <w:szCs w:val="24"/>
        </w:rPr>
        <w:t xml:space="preserve">Практическая работа: </w:t>
      </w:r>
      <w:proofErr w:type="gramStart"/>
      <w:r w:rsidRPr="00F106A1">
        <w:rPr>
          <w:rFonts w:ascii="Times New Roman" w:hAnsi="Times New Roman" w:cs="Times New Roman"/>
          <w:sz w:val="24"/>
          <w:szCs w:val="24"/>
        </w:rPr>
        <w:t>Изучить и законспектировать статью «Особенности развития литературы 1930-х – начала 1940-х годов» из учебника по литературе на стр. 200 - 208 (</w:t>
      </w:r>
      <w:proofErr w:type="spellStart"/>
      <w:r w:rsidRPr="00F106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Обернихина</w:t>
      </w:r>
      <w:proofErr w:type="spellEnd"/>
      <w:r w:rsidRPr="00F10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Г.А Русский  язык  и  литература.</w:t>
      </w:r>
      <w:proofErr w:type="gramEnd"/>
      <w:r w:rsidRPr="00F10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Литература в 2 ч. Часть 2. – </w:t>
      </w:r>
      <w:proofErr w:type="gramStart"/>
      <w:r w:rsidRPr="00F106A1">
        <w:rPr>
          <w:rFonts w:ascii="Times New Roman" w:eastAsia="Times New Roman" w:hAnsi="Times New Roman" w:cs="Times New Roman"/>
          <w:sz w:val="24"/>
          <w:szCs w:val="24"/>
          <w:lang w:eastAsia="ru-RU"/>
        </w:rPr>
        <w:t>М: Академия, 2016).</w:t>
      </w:r>
      <w:proofErr w:type="gramEnd"/>
      <w:r w:rsidRPr="00F10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Выполнить письменно в тетради.   </w:t>
      </w:r>
    </w:p>
    <w:p w:rsidR="00156B9F" w:rsidRPr="00F106A1" w:rsidRDefault="00156B9F" w:rsidP="00156B9F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574C37" w:rsidRDefault="00574C37">
      <w:bookmarkStart w:id="0" w:name="_GoBack"/>
      <w:bookmarkEnd w:id="0"/>
    </w:p>
    <w:sectPr w:rsidR="00574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B9F"/>
    <w:rsid w:val="00156B9F"/>
    <w:rsid w:val="0057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B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B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2020-09-14T05:40:00Z</dcterms:created>
  <dcterms:modified xsi:type="dcterms:W3CDTF">2020-09-14T05:40:00Z</dcterms:modified>
</cp:coreProperties>
</file>